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1EF5" w14:textId="77777777" w:rsidR="00016061" w:rsidRDefault="00016061">
      <w:pPr>
        <w:jc w:val="right"/>
      </w:pPr>
      <w:r>
        <w:t>………………………………</w:t>
      </w:r>
    </w:p>
    <w:p w14:paraId="4BB6786B" w14:textId="77777777" w:rsidR="00016061" w:rsidRDefault="00016061">
      <w:pPr>
        <w:tabs>
          <w:tab w:val="center" w:pos="756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(miejscowość, data)</w:t>
      </w:r>
    </w:p>
    <w:p w14:paraId="32366B6D" w14:textId="77777777" w:rsidR="00016061" w:rsidRDefault="00016061">
      <w:pPr>
        <w:pStyle w:val="NormalnyWeb"/>
        <w:spacing w:before="0" w:beforeAutospacing="0" w:after="0" w:afterAutospacing="0"/>
        <w:rPr>
          <w:rFonts w:ascii="Times New Roman" w:eastAsia="Times New Roman" w:hAnsi="Times New Roman"/>
        </w:rPr>
      </w:pPr>
    </w:p>
    <w:p w14:paraId="6CC4042B" w14:textId="77777777" w:rsidR="00016061" w:rsidRDefault="00016061">
      <w:pPr>
        <w:jc w:val="both"/>
      </w:pPr>
      <w:r>
        <w:t>…………………………………</w:t>
      </w:r>
    </w:p>
    <w:p w14:paraId="36E0E214" w14:textId="77777777" w:rsidR="00016061" w:rsidRDefault="00016061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(imię i nazwisko)</w:t>
      </w:r>
    </w:p>
    <w:p w14:paraId="6C4DE7DD" w14:textId="77777777" w:rsidR="00016061" w:rsidRDefault="00016061">
      <w:pPr>
        <w:jc w:val="both"/>
      </w:pPr>
      <w:r>
        <w:t>…………………………………</w:t>
      </w:r>
    </w:p>
    <w:p w14:paraId="03C4F7E2" w14:textId="77777777" w:rsidR="00016061" w:rsidRDefault="00016061">
      <w:pPr>
        <w:jc w:val="both"/>
      </w:pPr>
      <w:r>
        <w:t>…………………………………</w:t>
      </w:r>
    </w:p>
    <w:p w14:paraId="36665079" w14:textId="77777777" w:rsidR="00016061" w:rsidRDefault="00016061">
      <w:pPr>
        <w:jc w:val="both"/>
      </w:pPr>
      <w:r>
        <w:t>…………………………………</w:t>
      </w:r>
    </w:p>
    <w:p w14:paraId="0E2A14B7" w14:textId="77777777" w:rsidR="00016061" w:rsidRDefault="00016061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(adres zamieszkania)</w:t>
      </w:r>
    </w:p>
    <w:p w14:paraId="7F697363" w14:textId="77777777" w:rsidR="00016061" w:rsidRDefault="00016061">
      <w:pPr>
        <w:jc w:val="both"/>
      </w:pPr>
      <w:r>
        <w:t>…………………………………</w:t>
      </w:r>
    </w:p>
    <w:p w14:paraId="0B7CA50A" w14:textId="77777777" w:rsidR="00016061" w:rsidRDefault="00016061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(nr telefonu)</w:t>
      </w:r>
    </w:p>
    <w:p w14:paraId="47D41EB7" w14:textId="77777777" w:rsidR="00016061" w:rsidRDefault="00016061">
      <w:pPr>
        <w:pStyle w:val="Nagwek8"/>
        <w:ind w:left="5760"/>
        <w:jc w:val="left"/>
        <w:rPr>
          <w:b/>
        </w:rPr>
      </w:pPr>
      <w:r>
        <w:rPr>
          <w:b/>
        </w:rPr>
        <w:t>Urząd Gminy w Szczecinku</w:t>
      </w:r>
      <w:r>
        <w:rPr>
          <w:b/>
        </w:rPr>
        <w:br/>
        <w:t>ul. Pilska 3</w:t>
      </w:r>
    </w:p>
    <w:p w14:paraId="2FAB2128" w14:textId="77777777" w:rsidR="00016061" w:rsidRDefault="000160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78-400 Szczecinek</w:t>
      </w:r>
    </w:p>
    <w:p w14:paraId="5323CABB" w14:textId="77777777" w:rsidR="00016061" w:rsidRDefault="00016061">
      <w:pPr>
        <w:jc w:val="center"/>
        <w:rPr>
          <w:b/>
          <w:bCs/>
        </w:rPr>
      </w:pPr>
    </w:p>
    <w:p w14:paraId="1F25418D" w14:textId="77777777" w:rsidR="00016061" w:rsidRDefault="00016061">
      <w:pPr>
        <w:jc w:val="center"/>
        <w:rPr>
          <w:b/>
          <w:bCs/>
        </w:rPr>
      </w:pPr>
      <w:r>
        <w:rPr>
          <w:b/>
          <w:bCs/>
        </w:rPr>
        <w:t>ZGŁOSZENIE</w:t>
      </w:r>
    </w:p>
    <w:p w14:paraId="73507AFD" w14:textId="77777777" w:rsidR="00016061" w:rsidRDefault="00016061">
      <w:pPr>
        <w:jc w:val="center"/>
        <w:rPr>
          <w:b/>
          <w:bCs/>
        </w:rPr>
      </w:pPr>
      <w:r>
        <w:rPr>
          <w:b/>
          <w:bCs/>
        </w:rPr>
        <w:t>eksploatacji przydomowej oczyszczalni ścieków</w:t>
      </w:r>
    </w:p>
    <w:p w14:paraId="718B21A9" w14:textId="77777777" w:rsidR="00016061" w:rsidRDefault="00016061">
      <w:pPr>
        <w:jc w:val="center"/>
        <w:rPr>
          <w:b/>
          <w:bCs/>
        </w:rPr>
      </w:pPr>
    </w:p>
    <w:p w14:paraId="01974403" w14:textId="77777777" w:rsidR="00016061" w:rsidRDefault="00016061">
      <w:pPr>
        <w:ind w:firstLine="709"/>
        <w:jc w:val="both"/>
        <w:rPr>
          <w:vertAlign w:val="superscript"/>
        </w:rPr>
      </w:pPr>
      <w:r>
        <w:t xml:space="preserve">Na podstawie art. 152 ust. 1 ustawy z dnia 27 kwietnia 2001 r. Prawo Ochrony Środowiska </w:t>
      </w:r>
      <w:r w:rsidR="00553C1E">
        <w:rPr>
          <w:bCs/>
        </w:rPr>
        <w:t>(tekst jednolity Dz. U. z 2019r., poz. 1396</w:t>
      </w:r>
      <w:r>
        <w:rPr>
          <w:bCs/>
        </w:rPr>
        <w:t xml:space="preserve"> ze zmianami)</w:t>
      </w:r>
      <w:r>
        <w:rPr>
          <w:b/>
          <w:bCs/>
        </w:rPr>
        <w:t xml:space="preserve"> </w:t>
      </w:r>
      <w:r>
        <w:t>zgłaszam rozpoczęcie użytkowania oczyszczalni ścieków o wydajności nie przekraczającej 5 m</w:t>
      </w:r>
      <w:r>
        <w:rPr>
          <w:vertAlign w:val="superscript"/>
        </w:rPr>
        <w:t>3</w:t>
      </w:r>
      <w:r>
        <w:t xml:space="preserve">/d </w:t>
      </w:r>
    </w:p>
    <w:p w14:paraId="2318E50F" w14:textId="77777777" w:rsidR="00016061" w:rsidRDefault="00016061">
      <w:pPr>
        <w:jc w:val="center"/>
        <w:rPr>
          <w:b/>
          <w:bCs/>
        </w:rPr>
      </w:pPr>
    </w:p>
    <w:p w14:paraId="0D182C3F" w14:textId="77777777" w:rsidR="00016061" w:rsidRDefault="00016061">
      <w:pPr>
        <w:rPr>
          <w:sz w:val="20"/>
          <w:szCs w:val="20"/>
        </w:rPr>
      </w:pPr>
    </w:p>
    <w:p w14:paraId="736629EA" w14:textId="77777777" w:rsidR="00016061" w:rsidRDefault="00016061">
      <w:pPr>
        <w:rPr>
          <w:sz w:val="20"/>
          <w:szCs w:val="20"/>
        </w:rPr>
      </w:pPr>
    </w:p>
    <w:p w14:paraId="3162E0F8" w14:textId="77777777" w:rsidR="00016061" w:rsidRDefault="00016061">
      <w:pPr>
        <w:numPr>
          <w:ilvl w:val="0"/>
          <w:numId w:val="2"/>
        </w:numPr>
        <w:jc w:val="both"/>
      </w:pPr>
      <w:r>
        <w:t>Adres i nr działki, na której terenie prowadzona jest eksploatacja przydomowej oczyszczalni ścieków:</w:t>
      </w:r>
    </w:p>
    <w:p w14:paraId="395D5BFE" w14:textId="77777777" w:rsidR="00016061" w:rsidRDefault="00016061">
      <w:pPr>
        <w:spacing w:line="360" w:lineRule="auto"/>
        <w:ind w:left="363" w:hanging="6"/>
        <w:rPr>
          <w:sz w:val="20"/>
          <w:szCs w:val="20"/>
        </w:rPr>
      </w:pPr>
      <w:r>
        <w:t>………</w:t>
      </w:r>
      <w:r>
        <w:rPr>
          <w:sz w:val="20"/>
          <w:szCs w:val="20"/>
        </w:rPr>
        <w:t>…………………………………………………..……………………………………………………………….……………………………………….………………………………………………………………</w:t>
      </w:r>
    </w:p>
    <w:p w14:paraId="4D9EE734" w14:textId="77777777" w:rsidR="00016061" w:rsidRDefault="00016061">
      <w:pPr>
        <w:numPr>
          <w:ilvl w:val="0"/>
          <w:numId w:val="2"/>
        </w:numPr>
      </w:pPr>
      <w:r>
        <w:t>Przeznaczenie oczyszczalni (właściwe zaznaczyć):</w:t>
      </w:r>
    </w:p>
    <w:p w14:paraId="64189E1D" w14:textId="77777777" w:rsidR="00016061" w:rsidRDefault="00016061">
      <w:pPr>
        <w:numPr>
          <w:ilvl w:val="0"/>
          <w:numId w:val="1"/>
        </w:numPr>
      </w:pPr>
      <w:r>
        <w:t xml:space="preserve">na potrzeby własne gospodarstwa domowego </w:t>
      </w:r>
    </w:p>
    <w:p w14:paraId="1F76B1C7" w14:textId="77777777" w:rsidR="00016061" w:rsidRDefault="00016061">
      <w:pPr>
        <w:numPr>
          <w:ilvl w:val="0"/>
          <w:numId w:val="1"/>
        </w:numPr>
        <w:spacing w:line="360" w:lineRule="auto"/>
      </w:pPr>
      <w:r>
        <w:t xml:space="preserve">na potrzeby własne gospodarstwa rolnego </w:t>
      </w:r>
    </w:p>
    <w:p w14:paraId="278EE0B5" w14:textId="77777777" w:rsidR="00016061" w:rsidRDefault="0001606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t>Ilość ścieków wytwarzanych przez 1mieszkańca na dobę: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</w:t>
      </w:r>
    </w:p>
    <w:p w14:paraId="2F4F492F" w14:textId="77777777" w:rsidR="00016061" w:rsidRDefault="00016061">
      <w:pPr>
        <w:numPr>
          <w:ilvl w:val="0"/>
          <w:numId w:val="2"/>
        </w:numPr>
        <w:spacing w:line="360" w:lineRule="auto"/>
      </w:pPr>
      <w:r>
        <w:t xml:space="preserve">Rodzaj i ilość wprowadzanych ścieków w określonym czasie: </w:t>
      </w:r>
      <w:r>
        <w:br/>
        <w:t>………………………………………………………………………………………….…………………………………………………………………………………………………….</w:t>
      </w:r>
    </w:p>
    <w:p w14:paraId="0FB76A37" w14:textId="77777777" w:rsidR="00016061" w:rsidRDefault="00016061">
      <w:pPr>
        <w:numPr>
          <w:ilvl w:val="0"/>
          <w:numId w:val="2"/>
        </w:numPr>
        <w:spacing w:line="360" w:lineRule="auto"/>
        <w:rPr>
          <w:snapToGrid w:val="0"/>
        </w:rPr>
      </w:pPr>
      <w:r>
        <w:rPr>
          <w:snapToGrid w:val="0"/>
        </w:rPr>
        <w:t>Czas funkcjonowania instalacji: praca cały rok /okresowo (podać okres) ............................</w:t>
      </w:r>
    </w:p>
    <w:p w14:paraId="0A72872A" w14:textId="77777777" w:rsidR="00016061" w:rsidRDefault="0001606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t>Opis stosowanych metod ograniczenia ilości ścieków:</w:t>
      </w:r>
      <w:r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</w:t>
      </w: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14:paraId="66B81F29" w14:textId="77777777" w:rsidR="00016061" w:rsidRDefault="00016061">
      <w:pPr>
        <w:numPr>
          <w:ilvl w:val="0"/>
          <w:numId w:val="2"/>
        </w:numPr>
        <w:spacing w:line="360" w:lineRule="auto"/>
        <w:rPr>
          <w:snapToGrid w:val="0"/>
        </w:rPr>
      </w:pPr>
      <w:r>
        <w:rPr>
          <w:snapToGrid w:val="0"/>
        </w:rPr>
        <w:t>Informację, czy stopień oczyszczania ścieków jest zgodny z obowiązującymi przepisami:</w:t>
      </w:r>
    </w:p>
    <w:p w14:paraId="40905DFB" w14:textId="77777777" w:rsidR="00016061" w:rsidRDefault="00016061" w:rsidP="00553C1E">
      <w:pPr>
        <w:spacing w:line="360" w:lineRule="auto"/>
        <w:ind w:left="357"/>
      </w:pPr>
      <w:r>
        <w:rPr>
          <w:snapToGrid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Informacja, czy stopień ograniczenia ilości i rodzaju wprowadzanych ścieków jest zgodny z obowiązującymi przepisami:</w:t>
      </w:r>
      <w:r>
        <w:br/>
        <w:t>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</w:t>
      </w:r>
    </w:p>
    <w:p w14:paraId="7D724A36" w14:textId="77777777" w:rsidR="00016061" w:rsidRDefault="00016061"/>
    <w:p w14:paraId="2495E644" w14:textId="77777777" w:rsidR="00016061" w:rsidRDefault="00016061">
      <w:r>
        <w:t>W załączeniu przedkładam (właściwe zaznaczyć):</w:t>
      </w:r>
    </w:p>
    <w:p w14:paraId="25AF80DE" w14:textId="77777777" w:rsidR="00016061" w:rsidRDefault="00016061">
      <w:pPr>
        <w:numPr>
          <w:ilvl w:val="0"/>
          <w:numId w:val="3"/>
        </w:numPr>
      </w:pPr>
      <w:r>
        <w:t>wyniki analiz ścieków surowych pobranych przed osadnikiem i po osadniku:</w:t>
      </w:r>
    </w:p>
    <w:p w14:paraId="58EF8709" w14:textId="77777777" w:rsidR="00016061" w:rsidRDefault="00016061">
      <w:pPr>
        <w:ind w:left="360"/>
      </w:pPr>
      <w:r>
        <w:t>-</w:t>
      </w:r>
      <w:r>
        <w:tab/>
        <w:t>BZT</w:t>
      </w:r>
      <w:r>
        <w:rPr>
          <w:vertAlign w:val="subscript"/>
        </w:rPr>
        <w:t>5</w:t>
      </w:r>
      <w:r>
        <w:t>,</w:t>
      </w:r>
    </w:p>
    <w:p w14:paraId="781C3B8F" w14:textId="77777777" w:rsidR="00016061" w:rsidRDefault="00016061">
      <w:pPr>
        <w:ind w:left="360"/>
      </w:pPr>
      <w:r>
        <w:t>-</w:t>
      </w:r>
      <w:r>
        <w:tab/>
        <w:t>zawiesina ogólna;</w:t>
      </w:r>
    </w:p>
    <w:p w14:paraId="6E25CE3D" w14:textId="77777777" w:rsidR="00016061" w:rsidRDefault="00016061">
      <w:pPr>
        <w:pStyle w:val="Domylnie"/>
        <w:numPr>
          <w:ilvl w:val="0"/>
          <w:numId w:val="3"/>
        </w:numPr>
        <w:tabs>
          <w:tab w:val="left" w:pos="420"/>
        </w:tabs>
        <w:jc w:val="both"/>
      </w:pPr>
      <w:r>
        <w:t>mapa sytuacji z naniesieniem lokalizacji oczyszczalni ścieków;</w:t>
      </w:r>
    </w:p>
    <w:p w14:paraId="3B65EC94" w14:textId="77777777" w:rsidR="00016061" w:rsidRDefault="00016061">
      <w:pPr>
        <w:pStyle w:val="Domylnie"/>
        <w:numPr>
          <w:ilvl w:val="0"/>
          <w:numId w:val="3"/>
        </w:numPr>
        <w:tabs>
          <w:tab w:val="left" w:pos="420"/>
        </w:tabs>
        <w:jc w:val="both"/>
      </w:pPr>
      <w:r>
        <w:t xml:space="preserve">projekt budowy przydomowej oczyszczalni. </w:t>
      </w:r>
    </w:p>
    <w:p w14:paraId="5031AB54" w14:textId="77777777" w:rsidR="00016061" w:rsidRDefault="00016061">
      <w:pPr>
        <w:pStyle w:val="Domylnie"/>
        <w:tabs>
          <w:tab w:val="left" w:pos="420"/>
        </w:tabs>
        <w:jc w:val="both"/>
      </w:pPr>
    </w:p>
    <w:p w14:paraId="1C868CE2" w14:textId="77777777" w:rsidR="00016061" w:rsidRDefault="00016061">
      <w:pPr>
        <w:jc w:val="both"/>
      </w:pPr>
      <w:r>
        <w:t>Pouczenie dla użytkownika instalacji:</w:t>
      </w:r>
    </w:p>
    <w:p w14:paraId="70D78BFF" w14:textId="77777777" w:rsidR="00016061" w:rsidRDefault="00016061">
      <w:pPr>
        <w:jc w:val="both"/>
      </w:pPr>
      <w: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</w:p>
    <w:p w14:paraId="1822A3EF" w14:textId="77777777" w:rsidR="00016061" w:rsidRDefault="00016061"/>
    <w:p w14:paraId="03F7C9B1" w14:textId="77777777" w:rsidR="00016061" w:rsidRDefault="00016061">
      <w:pPr>
        <w:jc w:val="center"/>
      </w:pPr>
    </w:p>
    <w:p w14:paraId="540131D0" w14:textId="77777777" w:rsidR="00016061" w:rsidRDefault="00016061">
      <w:pPr>
        <w:jc w:val="center"/>
      </w:pPr>
      <w:r>
        <w:t xml:space="preserve">             .........................................................</w:t>
      </w:r>
    </w:p>
    <w:p w14:paraId="4CE0E056" w14:textId="77777777" w:rsidR="00016061" w:rsidRDefault="00016061">
      <w:pPr>
        <w:jc w:val="center"/>
      </w:pPr>
      <w:r>
        <w:t>podpis</w:t>
      </w:r>
    </w:p>
    <w:p w14:paraId="6A0B3308" w14:textId="77777777" w:rsidR="00016061" w:rsidRDefault="00016061">
      <w:pPr>
        <w:rPr>
          <w:sz w:val="18"/>
          <w:szCs w:val="18"/>
        </w:rPr>
      </w:pPr>
      <w:r>
        <w:rPr>
          <w:rStyle w:val="Pogrubienie"/>
          <w:sz w:val="18"/>
          <w:szCs w:val="18"/>
        </w:rPr>
        <w:t>Wymagane dokumenty:</w:t>
      </w:r>
      <w:r>
        <w:rPr>
          <w:sz w:val="18"/>
          <w:szCs w:val="18"/>
        </w:rPr>
        <w:br/>
        <w:t>Zgłoszenie instalacji przydomowej oczyszczalni ścieków </w:t>
      </w:r>
      <w:hyperlink r:id="rId5" w:history="1"/>
      <w:r>
        <w:rPr>
          <w:sz w:val="18"/>
          <w:szCs w:val="18"/>
        </w:rPr>
        <w:t xml:space="preserve">zawierające: </w:t>
      </w:r>
    </w:p>
    <w:p w14:paraId="4AB1BA68" w14:textId="77777777" w:rsidR="00016061" w:rsidRDefault="00016061">
      <w:pPr>
        <w:pStyle w:val="tm"/>
        <w:spacing w:before="0" w:beforeAutospacing="0" w:after="0" w:afterAutospacing="0"/>
        <w:ind w:left="480"/>
        <w:rPr>
          <w:sz w:val="18"/>
          <w:szCs w:val="18"/>
        </w:rPr>
      </w:pPr>
      <w:r>
        <w:rPr>
          <w:sz w:val="18"/>
          <w:szCs w:val="18"/>
        </w:rPr>
        <w:t>  1)  oznaczenie prowadzącego instalację, jego adres zamieszkania lub siedziby;</w:t>
      </w:r>
    </w:p>
    <w:p w14:paraId="1F491554" w14:textId="77777777" w:rsidR="00016061" w:rsidRDefault="00016061">
      <w:pPr>
        <w:pStyle w:val="tm"/>
        <w:spacing w:before="0" w:beforeAutospacing="0" w:after="0" w:afterAutospacing="0"/>
        <w:ind w:left="480"/>
        <w:rPr>
          <w:sz w:val="18"/>
          <w:szCs w:val="18"/>
        </w:rPr>
      </w:pPr>
      <w:bookmarkStart w:id="0" w:name="a152u2p2"/>
      <w:bookmarkEnd w:id="0"/>
      <w:r>
        <w:rPr>
          <w:sz w:val="18"/>
          <w:szCs w:val="18"/>
        </w:rPr>
        <w:t>  2)  adres zakładu, na którego terenie prowadzona jest eksploatacja instalacji(nr działki, obręb);</w:t>
      </w:r>
    </w:p>
    <w:p w14:paraId="51C4006C" w14:textId="77777777" w:rsidR="00016061" w:rsidRDefault="00016061">
      <w:pPr>
        <w:pStyle w:val="tm"/>
        <w:spacing w:before="0" w:beforeAutospacing="0" w:after="0" w:afterAutospacing="0"/>
        <w:ind w:left="480"/>
        <w:rPr>
          <w:sz w:val="18"/>
          <w:szCs w:val="18"/>
        </w:rPr>
      </w:pPr>
      <w:bookmarkStart w:id="1" w:name="a152u2p3"/>
      <w:bookmarkEnd w:id="1"/>
      <w:r>
        <w:rPr>
          <w:sz w:val="18"/>
          <w:szCs w:val="18"/>
        </w:rPr>
        <w:t>  3)  rodzaj i zakres prowadzonej działalności, w tym wielkość produkcji lub wielkość świadczonych usług;</w:t>
      </w:r>
    </w:p>
    <w:p w14:paraId="6750FEF5" w14:textId="77777777" w:rsidR="00016061" w:rsidRDefault="00016061">
      <w:pPr>
        <w:pStyle w:val="tm"/>
        <w:spacing w:before="0" w:beforeAutospacing="0" w:after="0" w:afterAutospacing="0"/>
        <w:ind w:left="480"/>
        <w:rPr>
          <w:sz w:val="18"/>
          <w:szCs w:val="18"/>
        </w:rPr>
      </w:pPr>
      <w:bookmarkStart w:id="2" w:name="a152u2p4"/>
      <w:bookmarkEnd w:id="2"/>
      <w:r>
        <w:rPr>
          <w:sz w:val="18"/>
          <w:szCs w:val="18"/>
        </w:rPr>
        <w:t>  4)  czas funkcjonowania instalacji (dni tygodnia i godziny);</w:t>
      </w:r>
    </w:p>
    <w:p w14:paraId="2951E109" w14:textId="77777777" w:rsidR="00016061" w:rsidRDefault="00016061">
      <w:pPr>
        <w:pStyle w:val="tm"/>
        <w:spacing w:before="0" w:beforeAutospacing="0" w:after="0" w:afterAutospacing="0"/>
        <w:ind w:left="480"/>
        <w:rPr>
          <w:sz w:val="18"/>
          <w:szCs w:val="18"/>
        </w:rPr>
      </w:pPr>
      <w:bookmarkStart w:id="3" w:name="a152u2p5"/>
      <w:bookmarkEnd w:id="3"/>
      <w:r>
        <w:rPr>
          <w:sz w:val="18"/>
          <w:szCs w:val="18"/>
        </w:rPr>
        <w:t>  5)  wielkość i rodzaj emisji;</w:t>
      </w:r>
    </w:p>
    <w:p w14:paraId="4532DC8D" w14:textId="77777777" w:rsidR="00016061" w:rsidRDefault="00016061">
      <w:pPr>
        <w:pStyle w:val="tm"/>
        <w:spacing w:before="0" w:beforeAutospacing="0" w:after="0" w:afterAutospacing="0"/>
        <w:ind w:left="480"/>
        <w:rPr>
          <w:sz w:val="18"/>
          <w:szCs w:val="18"/>
        </w:rPr>
      </w:pPr>
      <w:bookmarkStart w:id="4" w:name="a152u2p6"/>
      <w:bookmarkEnd w:id="4"/>
      <w:r>
        <w:rPr>
          <w:sz w:val="18"/>
          <w:szCs w:val="18"/>
        </w:rPr>
        <w:t>  6)  opis stosowanych metod ograniczania wielkości emisji;</w:t>
      </w:r>
    </w:p>
    <w:p w14:paraId="4B43F599" w14:textId="77777777" w:rsidR="00016061" w:rsidRDefault="00016061">
      <w:pPr>
        <w:pStyle w:val="tm"/>
        <w:spacing w:before="0" w:beforeAutospacing="0" w:after="0" w:afterAutospacing="0"/>
        <w:ind w:left="480"/>
        <w:rPr>
          <w:sz w:val="18"/>
          <w:szCs w:val="18"/>
        </w:rPr>
      </w:pPr>
      <w:bookmarkStart w:id="5" w:name="a152u2p7"/>
      <w:bookmarkEnd w:id="5"/>
      <w:r>
        <w:rPr>
          <w:sz w:val="18"/>
          <w:szCs w:val="18"/>
        </w:rPr>
        <w:t>  7)  informację, czy stopień ograniczania wielkości emisji jest zgodny z obowiązującymi przepisami.</w:t>
      </w:r>
    </w:p>
    <w:p w14:paraId="0931C966" w14:textId="77777777" w:rsidR="00016061" w:rsidRDefault="00016061">
      <w:pPr>
        <w:tabs>
          <w:tab w:val="num" w:pos="1440"/>
        </w:tabs>
        <w:rPr>
          <w:sz w:val="18"/>
          <w:szCs w:val="18"/>
        </w:rPr>
      </w:pPr>
      <w:r>
        <w:rPr>
          <w:sz w:val="18"/>
          <w:szCs w:val="18"/>
        </w:rPr>
        <w:t xml:space="preserve">Załączniki: </w:t>
      </w:r>
    </w:p>
    <w:p w14:paraId="56080739" w14:textId="77777777" w:rsidR="00016061" w:rsidRDefault="00016061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</w:t>
      </w:r>
      <w:r>
        <w:rPr>
          <w:sz w:val="18"/>
          <w:szCs w:val="18"/>
        </w:rPr>
        <w:t xml:space="preserve">mapa sytuacyjna z naniesieniem lokalizacji oczyszczalni ścieków  </w:t>
      </w:r>
    </w:p>
    <w:p w14:paraId="0D0A0641" w14:textId="77777777" w:rsidR="00016061" w:rsidRDefault="00016061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</w:t>
      </w:r>
      <w:r>
        <w:rPr>
          <w:sz w:val="18"/>
          <w:szCs w:val="18"/>
        </w:rPr>
        <w:t xml:space="preserve">certyfikat CE i aprobata techniczna IOŚ </w:t>
      </w:r>
    </w:p>
    <w:p w14:paraId="549E9858" w14:textId="77777777" w:rsidR="00016061" w:rsidRDefault="00016061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</w:t>
      </w:r>
      <w:r>
        <w:rPr>
          <w:sz w:val="18"/>
          <w:szCs w:val="18"/>
        </w:rPr>
        <w:t>wyniki analiz ścieków surowych pobranych przed osadnikiem i po osadniku:</w:t>
      </w:r>
      <w:r>
        <w:rPr>
          <w:sz w:val="18"/>
          <w:szCs w:val="18"/>
        </w:rPr>
        <w:br/>
        <w:t>     -   BZT</w:t>
      </w:r>
      <w:r>
        <w:rPr>
          <w:sz w:val="18"/>
          <w:szCs w:val="18"/>
          <w:vertAlign w:val="subscript"/>
        </w:rPr>
        <w:t>5</w:t>
      </w:r>
      <w:r>
        <w:rPr>
          <w:sz w:val="18"/>
          <w:szCs w:val="18"/>
        </w:rPr>
        <w:br/>
        <w:t xml:space="preserve">     -  zawiesina ogólna </w:t>
      </w:r>
    </w:p>
    <w:p w14:paraId="634752AA" w14:textId="77777777" w:rsidR="00016061" w:rsidRDefault="00016061">
      <w:pPr>
        <w:rPr>
          <w:rStyle w:val="Uwydatnienie"/>
          <w:sz w:val="18"/>
          <w:szCs w:val="18"/>
        </w:rPr>
      </w:pPr>
      <w:r>
        <w:rPr>
          <w:sz w:val="18"/>
          <w:szCs w:val="18"/>
        </w:rPr>
        <w:t>Druk zgłoszenie eksploatacji przydomowej oczyszczalni ścieków</w:t>
      </w:r>
      <w:r>
        <w:rPr>
          <w:rStyle w:val="Uwydatnienie"/>
          <w:sz w:val="18"/>
          <w:szCs w:val="18"/>
        </w:rPr>
        <w:t xml:space="preserve"> </w:t>
      </w:r>
    </w:p>
    <w:p w14:paraId="423B36C6" w14:textId="77777777" w:rsidR="00553C1E" w:rsidRDefault="00553C1E" w:rsidP="00016061">
      <w:pPr>
        <w:jc w:val="center"/>
        <w:rPr>
          <w:rFonts w:ascii="Arial Narrow" w:hAnsi="Arial Narrow"/>
          <w:b/>
          <w:sz w:val="26"/>
          <w:szCs w:val="26"/>
        </w:rPr>
      </w:pPr>
    </w:p>
    <w:p w14:paraId="74B11CCC" w14:textId="77777777" w:rsidR="00553C1E" w:rsidRDefault="00553C1E" w:rsidP="00016061">
      <w:pPr>
        <w:jc w:val="center"/>
        <w:rPr>
          <w:rFonts w:ascii="Arial Narrow" w:hAnsi="Arial Narrow"/>
          <w:b/>
          <w:sz w:val="26"/>
          <w:szCs w:val="26"/>
        </w:rPr>
      </w:pPr>
    </w:p>
    <w:p w14:paraId="49AABA44" w14:textId="77777777" w:rsidR="00016061" w:rsidRDefault="00016061" w:rsidP="0001606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6"/>
          <w:szCs w:val="26"/>
        </w:rPr>
        <w:t>OBOWIĄZEK INFORMACYJNY - Rejestr przydomowych oczyszczalni ścieków i szamb</w:t>
      </w:r>
    </w:p>
    <w:p w14:paraId="18333973" w14:textId="77777777" w:rsidR="00A34AFB" w:rsidRPr="00A34AFB" w:rsidRDefault="00A34AFB" w:rsidP="00A34AFB">
      <w:pPr>
        <w:widowControl w:val="0"/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002FC048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>Administrator danych osobowych</w:t>
      </w:r>
    </w:p>
    <w:p w14:paraId="3AE077D8" w14:textId="77777777" w:rsidR="00A34AFB" w:rsidRPr="00C365E9" w:rsidRDefault="00A34AFB" w:rsidP="00A34AFB">
      <w:pPr>
        <w:widowControl w:val="0"/>
        <w:suppressAutoHyphens/>
        <w:contextualSpacing/>
        <w:jc w:val="both"/>
        <w:rPr>
          <w:rFonts w:eastAsia="SimSun"/>
          <w:sz w:val="20"/>
          <w:lang w:bidi="hi-IN"/>
        </w:rPr>
      </w:pPr>
      <w:bookmarkStart w:id="6" w:name="_Hlk9241690"/>
      <w:bookmarkStart w:id="7" w:name="_Hlk9176941"/>
      <w:r w:rsidRPr="00C365E9">
        <w:rPr>
          <w:rFonts w:eastAsia="SimSun"/>
          <w:sz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14:paraId="50626CCA" w14:textId="77777777" w:rsidR="00A34AFB" w:rsidRPr="00C365E9" w:rsidRDefault="00A34AFB" w:rsidP="00A34AFB">
      <w:pPr>
        <w:widowControl w:val="0"/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lastRenderedPageBreak/>
        <w:t>Z administratorem można się skontaktować:</w:t>
      </w:r>
    </w:p>
    <w:p w14:paraId="6AF45A9F" w14:textId="77777777" w:rsidR="00A34AFB" w:rsidRPr="00C365E9" w:rsidRDefault="00A34AFB" w:rsidP="00A34AFB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listownie na adres: Pilska 3, 78-400 Szczecinek;</w:t>
      </w:r>
    </w:p>
    <w:p w14:paraId="3B456C6A" w14:textId="77777777" w:rsidR="00A34AFB" w:rsidRPr="00C365E9" w:rsidRDefault="00A34AFB" w:rsidP="00A34AFB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telefonicznie (94) 37 432 94</w:t>
      </w:r>
    </w:p>
    <w:p w14:paraId="715CF2A6" w14:textId="77777777" w:rsidR="00A34AFB" w:rsidRPr="00C365E9" w:rsidRDefault="00A34AFB" w:rsidP="00A34AFB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lang w:bidi="hi-IN"/>
        </w:rPr>
      </w:pPr>
      <w:r w:rsidRPr="00C365E9">
        <w:rPr>
          <w:rFonts w:eastAsia="SimSun"/>
          <w:sz w:val="20"/>
          <w:lang w:bidi="hi-IN"/>
        </w:rPr>
        <w:t>fax - (94) 37 420 08</w:t>
      </w:r>
    </w:p>
    <w:p w14:paraId="5140C34A" w14:textId="15D5C9D6" w:rsidR="00A34AFB" w:rsidRPr="00A34AFB" w:rsidRDefault="00A34AFB" w:rsidP="00A34AFB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C365E9">
        <w:rPr>
          <w:rFonts w:eastAsia="SimSun"/>
          <w:sz w:val="20"/>
          <w:lang w:bidi="hi-IN"/>
        </w:rPr>
        <w:t>przez email: sekretariat@gminaszczecinek.</w:t>
      </w:r>
      <w:r w:rsidRPr="00A34AFB">
        <w:rPr>
          <w:rFonts w:eastAsia="SimSun"/>
          <w:kern w:val="1"/>
          <w:sz w:val="20"/>
          <w:szCs w:val="20"/>
          <w:lang w:eastAsia="zh-CN" w:bidi="hi-IN"/>
        </w:rPr>
        <w:t>.pl</w:t>
      </w:r>
    </w:p>
    <w:bookmarkEnd w:id="6"/>
    <w:bookmarkEnd w:id="7"/>
    <w:p w14:paraId="3C90DDD4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 xml:space="preserve">Inspektor ochrony danych </w:t>
      </w:r>
    </w:p>
    <w:p w14:paraId="1C9ACFBB" w14:textId="16214868" w:rsidR="00A34AFB" w:rsidRPr="00A34AFB" w:rsidRDefault="00A34AFB" w:rsidP="00A34AFB">
      <w:pPr>
        <w:widowControl w:val="0"/>
        <w:suppressAutoHyphens/>
        <w:rPr>
          <w:rFonts w:eastAsia="SimSun"/>
          <w:b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</w:t>
      </w:r>
      <w:r>
        <w:rPr>
          <w:rFonts w:eastAsia="SimSun"/>
          <w:kern w:val="1"/>
          <w:sz w:val="20"/>
          <w:szCs w:val="20"/>
          <w:lang w:eastAsia="zh-CN" w:bidi="hi-IN"/>
        </w:rPr>
        <w:t>gminaszczecinek</w:t>
      </w:r>
      <w:bookmarkStart w:id="8" w:name="_GoBack"/>
      <w:bookmarkEnd w:id="8"/>
      <w:r w:rsidRPr="00A34AFB">
        <w:rPr>
          <w:rFonts w:eastAsia="SimSun"/>
          <w:kern w:val="1"/>
          <w:sz w:val="20"/>
          <w:szCs w:val="20"/>
          <w:lang w:eastAsia="zh-CN" w:bidi="hi-IN"/>
        </w:rPr>
        <w:t>.pl.</w:t>
      </w:r>
    </w:p>
    <w:p w14:paraId="7A1FF7DF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 xml:space="preserve">Cele przetwarzania oraz podstawa prawna przetwarzania </w:t>
      </w:r>
    </w:p>
    <w:p w14:paraId="37751608" w14:textId="77777777" w:rsidR="00A34AFB" w:rsidRPr="00A34AFB" w:rsidRDefault="00A34AFB" w:rsidP="00A34AFB">
      <w:pPr>
        <w:widowControl w:val="0"/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Pani/Pana dane są przetwarzane, w celu wypełnienia wymogów prawnych w tym :</w:t>
      </w:r>
    </w:p>
    <w:p w14:paraId="21DAF9AA" w14:textId="77777777" w:rsidR="00A34AFB" w:rsidRPr="00A34AFB" w:rsidRDefault="00A34AFB" w:rsidP="00A34AFB">
      <w:pPr>
        <w:widowControl w:val="0"/>
        <w:numPr>
          <w:ilvl w:val="0"/>
          <w:numId w:val="6"/>
        </w:numPr>
        <w:suppressAutoHyphens/>
        <w:jc w:val="both"/>
        <w:rPr>
          <w:rFonts w:eastAsia="MS Mincho"/>
          <w:iCs/>
          <w:kern w:val="1"/>
          <w:sz w:val="20"/>
          <w:szCs w:val="20"/>
          <w:lang w:eastAsia="zh-CN" w:bidi="hi-IN"/>
        </w:rPr>
      </w:pPr>
      <w:r w:rsidRPr="00A34AFB">
        <w:rPr>
          <w:rFonts w:eastAsia="MS Mincho"/>
          <w:iCs/>
          <w:kern w:val="1"/>
          <w:sz w:val="20"/>
          <w:szCs w:val="20"/>
          <w:lang w:eastAsia="zh-CN" w:bidi="hi-IN"/>
        </w:rPr>
        <w:t>Prowadzenia ewidencji zbiorników bezodpływowych i przydomowych oczyszczalni ścieków,</w:t>
      </w:r>
    </w:p>
    <w:p w14:paraId="68A8B08B" w14:textId="77777777" w:rsidR="00A34AFB" w:rsidRPr="00A34AFB" w:rsidRDefault="00A34AFB" w:rsidP="00A34AFB">
      <w:pPr>
        <w:widowControl w:val="0"/>
        <w:numPr>
          <w:ilvl w:val="0"/>
          <w:numId w:val="6"/>
        </w:numPr>
        <w:suppressAutoHyphens/>
        <w:jc w:val="both"/>
        <w:rPr>
          <w:rFonts w:eastAsia="MS Mincho"/>
          <w:iCs/>
          <w:kern w:val="1"/>
          <w:sz w:val="20"/>
          <w:szCs w:val="20"/>
          <w:lang w:eastAsia="zh-CN" w:bidi="hi-IN"/>
        </w:rPr>
      </w:pPr>
      <w:r w:rsidRPr="00A34AFB">
        <w:rPr>
          <w:rFonts w:eastAsia="MS Mincho"/>
          <w:iCs/>
          <w:kern w:val="1"/>
          <w:sz w:val="20"/>
          <w:szCs w:val="20"/>
          <w:lang w:eastAsia="zh-CN" w:bidi="hi-IN"/>
        </w:rPr>
        <w:t xml:space="preserve">Prowadzenie ewidencji </w:t>
      </w:r>
      <w:r w:rsidRPr="00A34AFB">
        <w:rPr>
          <w:rFonts w:eastAsia="Lucida Sans Unicode" w:cs="Mangal"/>
          <w:kern w:val="1"/>
          <w:sz w:val="20"/>
          <w:szCs w:val="20"/>
          <w:lang w:eastAsia="zh-CN" w:bidi="hi-IN"/>
        </w:rPr>
        <w:t>umów zawartych na odbieranie odpadów komunalnych od właścicieli nieruchomości w celu kontroli wykonywania przez właścicieli nieruchomości i przedsiębiorców obowiązków wynikających z ustawy</w:t>
      </w:r>
    </w:p>
    <w:p w14:paraId="2A89B0C5" w14:textId="77777777" w:rsidR="00A34AFB" w:rsidRPr="00A34AFB" w:rsidRDefault="00A34AFB" w:rsidP="00A34AFB">
      <w:pPr>
        <w:widowControl w:val="0"/>
        <w:numPr>
          <w:ilvl w:val="0"/>
          <w:numId w:val="6"/>
        </w:numPr>
        <w:suppressAutoHyphens/>
        <w:jc w:val="both"/>
        <w:rPr>
          <w:rFonts w:eastAsia="MS Mincho"/>
          <w:iCs/>
          <w:kern w:val="1"/>
          <w:sz w:val="20"/>
          <w:szCs w:val="20"/>
          <w:lang w:eastAsia="zh-CN" w:bidi="hi-IN"/>
        </w:rPr>
      </w:pPr>
      <w:r w:rsidRPr="00A34AFB">
        <w:rPr>
          <w:rFonts w:eastAsia="MS Mincho"/>
          <w:iCs/>
          <w:kern w:val="1"/>
          <w:sz w:val="20"/>
          <w:szCs w:val="20"/>
          <w:lang w:eastAsia="zh-CN" w:bidi="hi-IN"/>
        </w:rPr>
        <w:t xml:space="preserve">Kontroli częstotliwości opróżniania zbiorników bezodpływowych </w:t>
      </w:r>
    </w:p>
    <w:p w14:paraId="7F4F3B19" w14:textId="77777777" w:rsidR="00A34AFB" w:rsidRPr="00A34AFB" w:rsidRDefault="00A34AFB" w:rsidP="00A34AFB">
      <w:pPr>
        <w:widowControl w:val="0"/>
        <w:numPr>
          <w:ilvl w:val="0"/>
          <w:numId w:val="6"/>
        </w:numPr>
        <w:suppressAutoHyphens/>
        <w:jc w:val="both"/>
        <w:rPr>
          <w:rFonts w:eastAsia="MS Mincho"/>
          <w:iCs/>
          <w:kern w:val="1"/>
          <w:sz w:val="20"/>
          <w:szCs w:val="20"/>
          <w:lang w:eastAsia="zh-CN" w:bidi="hi-IN"/>
        </w:rPr>
      </w:pPr>
      <w:r w:rsidRPr="00A34AFB">
        <w:rPr>
          <w:rFonts w:eastAsia="MS Mincho"/>
          <w:iCs/>
          <w:kern w:val="1"/>
          <w:sz w:val="20"/>
          <w:szCs w:val="20"/>
          <w:lang w:eastAsia="zh-CN" w:bidi="hi-IN"/>
        </w:rPr>
        <w:t>Kontroli częstotliwości i sposobu pozbywania się osadu</w:t>
      </w:r>
    </w:p>
    <w:p w14:paraId="1D9B1D81" w14:textId="77777777" w:rsidR="00A34AFB" w:rsidRPr="00A34AFB" w:rsidRDefault="00A34AFB" w:rsidP="00A34AFB">
      <w:pPr>
        <w:widowControl w:val="0"/>
        <w:numPr>
          <w:ilvl w:val="0"/>
          <w:numId w:val="6"/>
        </w:numPr>
        <w:suppressAutoHyphens/>
        <w:jc w:val="both"/>
        <w:rPr>
          <w:rFonts w:eastAsia="MS Mincho"/>
          <w:iCs/>
          <w:kern w:val="1"/>
          <w:sz w:val="20"/>
          <w:szCs w:val="20"/>
          <w:lang w:eastAsia="zh-CN" w:bidi="hi-IN"/>
        </w:rPr>
      </w:pPr>
      <w:r w:rsidRPr="00A34AFB">
        <w:rPr>
          <w:rFonts w:eastAsia="MS Mincho"/>
          <w:iCs/>
          <w:kern w:val="1"/>
          <w:sz w:val="20"/>
          <w:szCs w:val="20"/>
          <w:lang w:eastAsia="zh-CN" w:bidi="hi-IN"/>
        </w:rPr>
        <w:t>egzekucji administracyjnej należności pieniężnych z tytułu opłaty za gospodarowanie odpadami komunalnymi</w:t>
      </w:r>
    </w:p>
    <w:p w14:paraId="62C7953C" w14:textId="77777777" w:rsidR="00A34AFB" w:rsidRPr="00A34AFB" w:rsidRDefault="00A34AFB" w:rsidP="00A34AFB">
      <w:pPr>
        <w:widowControl w:val="0"/>
        <w:numPr>
          <w:ilvl w:val="0"/>
          <w:numId w:val="6"/>
        </w:num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MS Mincho"/>
          <w:iCs/>
          <w:kern w:val="1"/>
          <w:sz w:val="20"/>
          <w:szCs w:val="20"/>
          <w:lang w:eastAsia="zh-CN" w:bidi="hi-IN"/>
        </w:rPr>
        <w:t>archiwizacji sprawy.</w:t>
      </w:r>
    </w:p>
    <w:p w14:paraId="1DB5018E" w14:textId="77777777" w:rsidR="00A34AFB" w:rsidRPr="00A34AFB" w:rsidRDefault="00A34AFB" w:rsidP="00A34AFB">
      <w:pPr>
        <w:widowControl w:val="0"/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 w:rsidRPr="00A34AFB">
        <w:rPr>
          <w:rFonts w:eastAsia="Tahoma"/>
          <w:bCs/>
          <w:kern w:val="1"/>
          <w:sz w:val="20"/>
          <w:szCs w:val="20"/>
          <w:lang w:eastAsia="zh-CN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A34AFB">
        <w:rPr>
          <w:rFonts w:eastAsia="Tahoma"/>
          <w:b/>
          <w:bCs/>
          <w:kern w:val="1"/>
          <w:sz w:val="20"/>
          <w:szCs w:val="20"/>
          <w:lang w:eastAsia="zh-CN" w:bidi="hi-IN"/>
        </w:rPr>
        <w:t>przetwarzanie danych osobowych jest niezbędne dla wypełnienia prawnego obowiązku ciążącego na administratorze</w:t>
      </w:r>
      <w:r w:rsidRPr="00A34AFB">
        <w:rPr>
          <w:rFonts w:eastAsia="Tahoma"/>
          <w:bCs/>
          <w:kern w:val="1"/>
          <w:sz w:val="20"/>
          <w:szCs w:val="20"/>
          <w:lang w:eastAsia="zh-CN" w:bidi="hi-IN"/>
        </w:rPr>
        <w:t>), w związku z obowiązkami prawnymi określonymi w prawie krajowym</w:t>
      </w:r>
      <w:r w:rsidRPr="00A34AFB">
        <w:rPr>
          <w:rFonts w:eastAsia="SimSun"/>
          <w:kern w:val="1"/>
          <w:sz w:val="20"/>
          <w:szCs w:val="20"/>
          <w:lang w:eastAsia="zh-CN" w:bidi="hi-IN"/>
        </w:rPr>
        <w:t>:</w:t>
      </w:r>
    </w:p>
    <w:p w14:paraId="4409677F" w14:textId="77777777" w:rsidR="00A34AFB" w:rsidRPr="00A34AFB" w:rsidRDefault="00A34AFB" w:rsidP="00A34AFB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kern w:val="1"/>
          <w:sz w:val="20"/>
          <w:szCs w:val="20"/>
          <w:lang w:eastAsia="zh-C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 xml:space="preserve">obowiązek prawny wynikający z przepisów ustawy z dnia 13 września 1996 r. o utrzymaniu czystości i porządku w gminach w szczególności art. 3 ust 3 </w:t>
      </w:r>
      <w:r w:rsidRPr="00A34AFB">
        <w:rPr>
          <w:rFonts w:eastAsia="Andale Sans UI"/>
          <w:kern w:val="1"/>
          <w:lang w:eastAsia="zh-CN"/>
        </w:rPr>
        <w:t xml:space="preserve"> </w:t>
      </w:r>
    </w:p>
    <w:p w14:paraId="37D454D8" w14:textId="77777777" w:rsidR="00A34AFB" w:rsidRPr="00A34AFB" w:rsidRDefault="00A34AFB" w:rsidP="00A34AFB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kern w:val="1"/>
          <w:sz w:val="20"/>
          <w:szCs w:val="20"/>
          <w:lang w:eastAsia="zh-C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obowiązek prawny wynikający z art. 5-6 ustawy z 14.7.1983 r. o narodowym zasobie archiwalnym i archiwach – na podstawie tych przepisów mamy obowiązek zarchiwizowania sprawy</w:t>
      </w:r>
    </w:p>
    <w:p w14:paraId="67C7B6E9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 xml:space="preserve">Okres przechowywania danych osobowych </w:t>
      </w:r>
    </w:p>
    <w:p w14:paraId="73C0FDAE" w14:textId="77777777" w:rsidR="00A34AFB" w:rsidRPr="00A34AFB" w:rsidRDefault="00A34AFB" w:rsidP="00A34AFB">
      <w:pPr>
        <w:widowControl w:val="0"/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Dane osobowe będą przechowywane przez 5 lat .</w:t>
      </w:r>
    </w:p>
    <w:p w14:paraId="4DD0F1C6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b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 xml:space="preserve">Odbiorcy danych </w:t>
      </w:r>
    </w:p>
    <w:p w14:paraId="63D8129E" w14:textId="77777777" w:rsidR="00A34AFB" w:rsidRPr="00A34AFB" w:rsidRDefault="00A34AFB" w:rsidP="00A34AFB">
      <w:pPr>
        <w:widowControl w:val="0"/>
        <w:suppressAutoHyphens/>
        <w:ind w:left="709" w:hanging="709"/>
        <w:rPr>
          <w:rFonts w:eastAsia="MS Mincho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Administrator nie planuje  przekazywać Pani/Pana dane osobowe innym podmiotom.</w:t>
      </w:r>
    </w:p>
    <w:p w14:paraId="734F217E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>Przekazywanie</w:t>
      </w:r>
      <w:r w:rsidRPr="00A34AFB">
        <w:rPr>
          <w:rFonts w:eastAsia="SimSun"/>
          <w:kern w:val="1"/>
          <w:sz w:val="20"/>
          <w:szCs w:val="20"/>
          <w:lang w:eastAsia="zh-CN" w:bidi="hi-IN"/>
        </w:rPr>
        <w:t xml:space="preserve"> </w:t>
      </w: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>danych do państwa trzeciego</w:t>
      </w:r>
    </w:p>
    <w:p w14:paraId="3DC4E6C5" w14:textId="77777777" w:rsidR="00A34AFB" w:rsidRPr="00A34AFB" w:rsidRDefault="00A34AFB" w:rsidP="00A34AFB">
      <w:pPr>
        <w:widowControl w:val="0"/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 xml:space="preserve">Pani/Pana dane nie będą przekazywane do państw trzecich. </w:t>
      </w:r>
    </w:p>
    <w:p w14:paraId="45D5E11E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392A15AA" w14:textId="77777777" w:rsidR="00A34AFB" w:rsidRPr="00A34AFB" w:rsidRDefault="00A34AFB" w:rsidP="00A34AFB">
      <w:pPr>
        <w:widowControl w:val="0"/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1E8DE577" w14:textId="77777777" w:rsidR="00A34AFB" w:rsidRPr="00A34AFB" w:rsidRDefault="00A34AFB" w:rsidP="00A34AFB">
      <w:pPr>
        <w:widowControl w:val="0"/>
        <w:numPr>
          <w:ilvl w:val="0"/>
          <w:numId w:val="7"/>
        </w:numPr>
        <w:suppressAutoHyphens/>
        <w:ind w:left="426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prawo dostępu do Pani/Pana danych osobowych z wyjątkiem danych osób wnioskujących,</w:t>
      </w:r>
    </w:p>
    <w:p w14:paraId="44A8BD61" w14:textId="77777777" w:rsidR="00A34AFB" w:rsidRPr="00A34AFB" w:rsidRDefault="00A34AFB" w:rsidP="00A34AFB">
      <w:pPr>
        <w:widowControl w:val="0"/>
        <w:numPr>
          <w:ilvl w:val="0"/>
          <w:numId w:val="7"/>
        </w:numPr>
        <w:suppressAutoHyphens/>
        <w:ind w:left="426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prawo żądania sprostowania Pani/Pana danych osobowych,</w:t>
      </w:r>
    </w:p>
    <w:p w14:paraId="18760017" w14:textId="77777777" w:rsidR="00A34AFB" w:rsidRPr="00A34AFB" w:rsidRDefault="00A34AFB" w:rsidP="00A34AFB">
      <w:pPr>
        <w:widowControl w:val="0"/>
        <w:numPr>
          <w:ilvl w:val="0"/>
          <w:numId w:val="7"/>
        </w:numPr>
        <w:suppressAutoHyphens/>
        <w:autoSpaceDN w:val="0"/>
        <w:ind w:left="426"/>
        <w:contextualSpacing/>
        <w:textAlignment w:val="baseline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14:paraId="01EE41A2" w14:textId="77777777" w:rsidR="00A34AFB" w:rsidRPr="00A34AFB" w:rsidRDefault="00A34AFB" w:rsidP="00A34AFB">
      <w:pPr>
        <w:widowControl w:val="0"/>
        <w:numPr>
          <w:ilvl w:val="0"/>
          <w:numId w:val="7"/>
        </w:numPr>
        <w:suppressAutoHyphens/>
        <w:ind w:left="426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prawo żądania ograniczenia przetwarzania Pani/Pana danych osobowych.</w:t>
      </w:r>
    </w:p>
    <w:p w14:paraId="2C589E13" w14:textId="77777777" w:rsidR="00A34AFB" w:rsidRPr="00A34AFB" w:rsidRDefault="00A34AFB" w:rsidP="00A34AFB">
      <w:pPr>
        <w:widowControl w:val="0"/>
        <w:suppressAutoHyphens/>
        <w:ind w:left="66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5EB4F78D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u w:val="single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>Prawo wniesienia skargi do organu</w:t>
      </w:r>
    </w:p>
    <w:p w14:paraId="5F89B2FD" w14:textId="77777777" w:rsidR="00A34AFB" w:rsidRPr="00A34AFB" w:rsidRDefault="00A34AFB" w:rsidP="00A34AFB">
      <w:pPr>
        <w:widowControl w:val="0"/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kern w:val="1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40A47AC9" w14:textId="77777777" w:rsidR="00A34AFB" w:rsidRPr="00A34AFB" w:rsidRDefault="00A34AFB" w:rsidP="00A34AFB">
      <w:pPr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A34AFB">
        <w:rPr>
          <w:rFonts w:eastAsia="SimSun"/>
          <w:b/>
          <w:kern w:val="1"/>
          <w:sz w:val="20"/>
          <w:szCs w:val="20"/>
          <w:lang w:eastAsia="zh-CN" w:bidi="hi-IN"/>
        </w:rPr>
        <w:t xml:space="preserve">Wymóg podania danych </w:t>
      </w:r>
    </w:p>
    <w:p w14:paraId="010759EC" w14:textId="77777777" w:rsidR="00A34AFB" w:rsidRPr="00A34AFB" w:rsidRDefault="00A34AFB" w:rsidP="00A34AFB">
      <w:pPr>
        <w:widowControl w:val="0"/>
        <w:suppressAutoHyphens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zh-CN" w:bidi="hi-IN"/>
        </w:rPr>
      </w:pPr>
      <w:r w:rsidRPr="00A34AFB">
        <w:rPr>
          <w:rFonts w:eastAsia="SimSun"/>
          <w:bCs/>
          <w:kern w:val="1"/>
          <w:sz w:val="20"/>
          <w:szCs w:val="20"/>
          <w:lang w:eastAsia="zh-CN" w:bidi="hi-IN"/>
        </w:rPr>
        <w:t>Wymóg podania danych osobowych wynika z art. 3 ust 3 ustawy z dnia 13 września 1996 r. o utrzymaniu czystości i porządku w gminach</w:t>
      </w:r>
    </w:p>
    <w:p w14:paraId="43ACC261" w14:textId="069EE13B" w:rsidR="00016061" w:rsidRDefault="00016061" w:rsidP="00016061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55A9DD14" w14:textId="77777777" w:rsidR="00016061" w:rsidRDefault="00016061" w:rsidP="00016061"/>
    <w:p w14:paraId="709319EF" w14:textId="77777777" w:rsidR="00016061" w:rsidRDefault="00016061">
      <w:pPr>
        <w:rPr>
          <w:rStyle w:val="Uwydatnienie"/>
          <w:sz w:val="18"/>
          <w:szCs w:val="18"/>
        </w:rPr>
      </w:pPr>
    </w:p>
    <w:p w14:paraId="5656E593" w14:textId="77777777" w:rsidR="00016061" w:rsidRDefault="00016061">
      <w:pPr>
        <w:rPr>
          <w:sz w:val="18"/>
          <w:szCs w:val="18"/>
        </w:rPr>
      </w:pPr>
    </w:p>
    <w:sectPr w:rsidR="0001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E6C2B"/>
    <w:multiLevelType w:val="hybridMultilevel"/>
    <w:tmpl w:val="1DC0ABC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30B1"/>
    <w:multiLevelType w:val="hybridMultilevel"/>
    <w:tmpl w:val="5B82FD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61"/>
    <w:rsid w:val="00016061"/>
    <w:rsid w:val="002E3273"/>
    <w:rsid w:val="00553C1E"/>
    <w:rsid w:val="00A34AFB"/>
    <w:rsid w:val="00A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7B7E5"/>
  <w15:chartTrackingRefBased/>
  <w15:docId w15:val="{E438FE2B-8814-4548-9EE6-F5B6716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Pr>
      <w:b/>
      <w:bCs/>
    </w:rPr>
  </w:style>
  <w:style w:type="paragraph" w:customStyle="1" w:styleId="tm">
    <w:name w:val="tm"/>
    <w:basedOn w:val="Normalny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ialybor.alfatv.pl/dokumenty/pliki/ros_2_1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Urząd Gminy</Company>
  <LinksUpToDate>false</LinksUpToDate>
  <CharactersWithSpaces>7462</CharactersWithSpaces>
  <SharedDoc>false</SharedDoc>
  <HLinks>
    <vt:vector size="6" baseType="variant">
      <vt:variant>
        <vt:i4>2031686</vt:i4>
      </vt:variant>
      <vt:variant>
        <vt:i4>0</vt:i4>
      </vt:variant>
      <vt:variant>
        <vt:i4>0</vt:i4>
      </vt:variant>
      <vt:variant>
        <vt:i4>5</vt:i4>
      </vt:variant>
      <vt:variant>
        <vt:lpwstr>http://www.bip.bialybor.alfatv.pl/dokumenty/pliki/ros_2_1.rtf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Chmiel</dc:creator>
  <cp:keywords/>
  <dc:description/>
  <cp:lastModifiedBy>Przemyslaw Chojnowski</cp:lastModifiedBy>
  <cp:revision>2</cp:revision>
  <cp:lastPrinted>2018-09-10T10:19:00Z</cp:lastPrinted>
  <dcterms:created xsi:type="dcterms:W3CDTF">2019-11-28T13:21:00Z</dcterms:created>
  <dcterms:modified xsi:type="dcterms:W3CDTF">2019-11-28T13:21:00Z</dcterms:modified>
</cp:coreProperties>
</file>